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2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"/>
        <w:gridCol w:w="13199"/>
      </w:tblGrid>
      <w:tr w:rsidR="005310EF" w:rsidTr="00A95557">
        <w:trPr>
          <w:trHeight w:val="2395"/>
        </w:trPr>
        <w:tc>
          <w:tcPr>
            <w:tcW w:w="14525" w:type="dxa"/>
            <w:gridSpan w:val="3"/>
            <w:vAlign w:val="center"/>
          </w:tcPr>
          <w:p w:rsidR="00D90CAB" w:rsidRPr="00F32924" w:rsidRDefault="00F32924" w:rsidP="00506EA1">
            <w:pPr>
              <w:pStyle w:val="Title"/>
              <w:shd w:val="clear" w:color="auto" w:fill="FF0000"/>
              <w:rPr>
                <w:color w:val="auto"/>
                <w:sz w:val="96"/>
                <w:szCs w:val="96"/>
              </w:rPr>
            </w:pPr>
            <w:r>
              <w:rPr>
                <w:color w:val="auto"/>
                <w:sz w:val="96"/>
                <w:szCs w:val="96"/>
              </w:rPr>
              <w:t>Together we achieve</w:t>
            </w:r>
          </w:p>
        </w:tc>
      </w:tr>
      <w:tr w:rsidR="005310EF" w:rsidTr="00A95557">
        <w:trPr>
          <w:trHeight w:val="1271"/>
        </w:trPr>
        <w:tc>
          <w:tcPr>
            <w:tcW w:w="14525" w:type="dxa"/>
            <w:gridSpan w:val="3"/>
            <w:vAlign w:val="center"/>
          </w:tcPr>
          <w:p w:rsidR="00D90CAB" w:rsidRDefault="008E58A8" w:rsidP="00F32924">
            <w:pPr>
              <w:pStyle w:val="Subtitle"/>
              <w:jc w:val="left"/>
            </w:pPr>
            <w:r>
              <w:t xml:space="preserve">                           </w:t>
            </w:r>
            <w:r w:rsidR="00506EA1">
              <w:t>Harworth Church of England Academy</w:t>
            </w:r>
          </w:p>
          <w:p w:rsidR="00F32924" w:rsidRPr="00F32924" w:rsidRDefault="00F32924" w:rsidP="00F32924">
            <w:pPr>
              <w:rPr>
                <w:b/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b/>
                <w:sz w:val="52"/>
                <w:szCs w:val="52"/>
              </w:rPr>
              <w:t>Diary Dates</w:t>
            </w:r>
          </w:p>
        </w:tc>
      </w:tr>
      <w:tr w:rsidR="005310EF" w:rsidTr="00A95557">
        <w:trPr>
          <w:trHeight w:val="14691"/>
        </w:trPr>
        <w:tc>
          <w:tcPr>
            <w:tcW w:w="1320" w:type="dxa"/>
          </w:tcPr>
          <w:p w:rsidR="00F32924" w:rsidRPr="00F32924" w:rsidRDefault="00F32924" w:rsidP="00F32924"/>
          <w:p w:rsidR="00381DB7" w:rsidRDefault="00381DB7" w:rsidP="00A4086C"/>
          <w:p w:rsidR="00381DB7" w:rsidRDefault="00381DB7" w:rsidP="00F32924">
            <w:pPr>
              <w:pStyle w:val="PictureCaption"/>
            </w:pPr>
          </w:p>
          <w:p w:rsidR="00B57740" w:rsidRDefault="00B57740" w:rsidP="00B57740"/>
          <w:p w:rsidR="00B57740" w:rsidRDefault="00B57740" w:rsidP="00B57740"/>
          <w:p w:rsidR="00B57740" w:rsidRDefault="00B57740" w:rsidP="00B57740"/>
          <w:p w:rsidR="00B57740" w:rsidRDefault="00B57740" w:rsidP="00B57740"/>
          <w:p w:rsidR="00B57740" w:rsidRDefault="00B57740" w:rsidP="00B57740"/>
          <w:p w:rsidR="005310EF" w:rsidRDefault="005310EF" w:rsidP="005310EF"/>
          <w:p w:rsidR="00B57740" w:rsidRDefault="005310EF" w:rsidP="005310EF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</w:t>
            </w:r>
          </w:p>
          <w:p w:rsidR="005310EF" w:rsidRDefault="005310EF" w:rsidP="005310EF">
            <w:pPr>
              <w:rPr>
                <w:noProof/>
                <w:lang w:val="en-GB" w:eastAsia="en-GB"/>
              </w:rPr>
            </w:pPr>
          </w:p>
          <w:p w:rsidR="005310EF" w:rsidRPr="00B57740" w:rsidRDefault="005310EF" w:rsidP="005310EF">
            <w:r>
              <w:t xml:space="preserve">                                   </w:t>
            </w:r>
          </w:p>
        </w:tc>
        <w:tc>
          <w:tcPr>
            <w:tcW w:w="6" w:type="dxa"/>
          </w:tcPr>
          <w:p w:rsidR="00F627CE" w:rsidRDefault="00F627CE" w:rsidP="00A4086C"/>
        </w:tc>
        <w:tc>
          <w:tcPr>
            <w:tcW w:w="13199" w:type="dxa"/>
          </w:tcPr>
          <w:tbl>
            <w:tblPr>
              <w:tblpPr w:leftFromText="180" w:rightFromText="180" w:vertAnchor="text" w:horzAnchor="margin" w:tblpXSpec="right" w:tblpY="6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</w:tblGrid>
            <w:tr w:rsidR="0082381C" w:rsidTr="0082381C">
              <w:trPr>
                <w:trHeight w:val="5704"/>
              </w:trPr>
              <w:tc>
                <w:tcPr>
                  <w:tcW w:w="2547" w:type="dxa"/>
                </w:tcPr>
                <w:p w:rsidR="0082381C" w:rsidRDefault="0082381C" w:rsidP="0082381C">
                  <w:pPr>
                    <w:pStyle w:val="PictureCaption"/>
                    <w:rPr>
                      <w:sz w:val="24"/>
                    </w:rPr>
                  </w:pPr>
                  <w:r>
                    <w:rPr>
                      <w:sz w:val="24"/>
                    </w:rPr>
                    <w:t>Attendance week beginning 17</w:t>
                  </w:r>
                  <w:r w:rsidRPr="0082381C"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 June:</w:t>
                  </w:r>
                </w:p>
                <w:p w:rsidR="0082381C" w:rsidRPr="00BA5107" w:rsidRDefault="00F616D7" w:rsidP="0082381C">
                  <w:r>
                    <w:t xml:space="preserve">Whole school: </w:t>
                  </w:r>
                  <w:r w:rsidR="000775C6">
                    <w:t>92.42</w:t>
                  </w:r>
                  <w:r w:rsidR="0082381C">
                    <w:t>%</w:t>
                  </w:r>
                </w:p>
                <w:p w:rsidR="0082381C" w:rsidRDefault="0082381C" w:rsidP="0082381C">
                  <w:r>
                    <w:t xml:space="preserve">FS            </w:t>
                  </w:r>
                  <w:r w:rsidR="000775C6">
                    <w:t>97.69</w:t>
                  </w:r>
                  <w:r>
                    <w:t xml:space="preserve"> %</w:t>
                  </w:r>
                </w:p>
                <w:p w:rsidR="0082381C" w:rsidRDefault="0082381C" w:rsidP="0082381C">
                  <w:r>
                    <w:t xml:space="preserve">Class1        </w:t>
                  </w:r>
                  <w:r w:rsidR="000775C6">
                    <w:t>96</w:t>
                  </w:r>
                  <w:r>
                    <w:t>%</w:t>
                  </w:r>
                </w:p>
                <w:p w:rsidR="0082381C" w:rsidRDefault="0082381C" w:rsidP="0082381C">
                  <w:r>
                    <w:t xml:space="preserve">Class 2      </w:t>
                  </w:r>
                  <w:r w:rsidR="000775C6">
                    <w:t>90</w:t>
                  </w:r>
                  <w:r>
                    <w:t xml:space="preserve"> %</w:t>
                  </w:r>
                </w:p>
                <w:p w:rsidR="0082381C" w:rsidRDefault="0082381C" w:rsidP="0082381C">
                  <w:r>
                    <w:t xml:space="preserve">Class 3       </w:t>
                  </w:r>
                  <w:r w:rsidR="000775C6">
                    <w:t>88.57</w:t>
                  </w:r>
                  <w:r>
                    <w:t>%</w:t>
                  </w:r>
                </w:p>
                <w:p w:rsidR="0082381C" w:rsidRDefault="0082381C" w:rsidP="0082381C">
                  <w:r>
                    <w:t xml:space="preserve">Class 4       </w:t>
                  </w:r>
                  <w:r w:rsidR="000775C6">
                    <w:t>89.67</w:t>
                  </w:r>
                  <w:r>
                    <w:t>%</w:t>
                  </w:r>
                </w:p>
                <w:p w:rsidR="0082381C" w:rsidRDefault="0082381C" w:rsidP="0082381C">
                  <w:r>
                    <w:t xml:space="preserve">Class 5       </w:t>
                  </w:r>
                  <w:r w:rsidR="000775C6">
                    <w:t>98.62</w:t>
                  </w:r>
                  <w:r>
                    <w:t>%</w:t>
                  </w:r>
                </w:p>
                <w:p w:rsidR="0082381C" w:rsidRDefault="0082381C" w:rsidP="0082381C">
                  <w:r>
                    <w:t xml:space="preserve">Class 6       </w:t>
                  </w:r>
                  <w:r w:rsidR="000775C6">
                    <w:t>87.85</w:t>
                  </w:r>
                  <w:r>
                    <w:t>%</w:t>
                  </w:r>
                </w:p>
                <w:p w:rsidR="0082381C" w:rsidRDefault="0082381C" w:rsidP="0082381C"/>
                <w:p w:rsidR="0082381C" w:rsidRDefault="0082381C" w:rsidP="0082381C"/>
              </w:tc>
            </w:tr>
          </w:tbl>
          <w:p w:rsidR="00F627CE" w:rsidRPr="00B70471" w:rsidRDefault="00F627CE" w:rsidP="00B70471">
            <w:pPr>
              <w:pStyle w:val="PictureCaption"/>
            </w:pPr>
          </w:p>
          <w:p w:rsidR="00B70471" w:rsidRPr="00C72C1B" w:rsidRDefault="00F32924" w:rsidP="00B70471">
            <w:pPr>
              <w:pStyle w:val="Heading1"/>
              <w:rPr>
                <w:b/>
                <w:sz w:val="32"/>
                <w:szCs w:val="32"/>
              </w:rPr>
            </w:pPr>
            <w:r w:rsidRPr="00C72C1B">
              <w:rPr>
                <w:b/>
                <w:sz w:val="32"/>
                <w:szCs w:val="32"/>
              </w:rPr>
              <w:t>Another amazing</w:t>
            </w:r>
            <w:r w:rsidR="004C75FC">
              <w:rPr>
                <w:b/>
                <w:sz w:val="32"/>
                <w:szCs w:val="32"/>
              </w:rPr>
              <w:t xml:space="preserve"> 2</w:t>
            </w:r>
            <w:r w:rsidRPr="00C72C1B">
              <w:rPr>
                <w:b/>
                <w:sz w:val="32"/>
                <w:szCs w:val="32"/>
              </w:rPr>
              <w:t xml:space="preserve"> week</w:t>
            </w:r>
            <w:r w:rsidR="004C75FC">
              <w:rPr>
                <w:b/>
                <w:sz w:val="32"/>
                <w:szCs w:val="32"/>
              </w:rPr>
              <w:t>s</w:t>
            </w:r>
            <w:r w:rsidRPr="00C72C1B">
              <w:rPr>
                <w:b/>
                <w:sz w:val="32"/>
                <w:szCs w:val="32"/>
              </w:rPr>
              <w:t xml:space="preserve"> in school</w:t>
            </w:r>
            <w:r w:rsidR="005310EF">
              <w:rPr>
                <w:b/>
                <w:sz w:val="32"/>
                <w:szCs w:val="32"/>
              </w:rPr>
              <w:t xml:space="preserve">                                        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3"/>
              <w:gridCol w:w="339"/>
              <w:gridCol w:w="4610"/>
            </w:tblGrid>
            <w:tr w:rsidR="0082381C" w:rsidTr="00F616D7">
              <w:trPr>
                <w:trHeight w:val="5575"/>
              </w:trPr>
              <w:tc>
                <w:tcPr>
                  <w:tcW w:w="4463" w:type="dxa"/>
                </w:tcPr>
                <w:p w:rsidR="00F87CAA" w:rsidRDefault="004C75FC" w:rsidP="005F7E8C">
                  <w:r>
                    <w:t>The last 2 weeks have seen Year 2 visit Southwell for a Time Travelling event, Year 6 learning all about how to stay safe at Ranby House, the school book fayre and 2 stay and learn sessions for parents.</w:t>
                  </w:r>
                </w:p>
                <w:p w:rsidR="00F87CAA" w:rsidRDefault="00F87CAA" w:rsidP="005F7E8C"/>
                <w:p w:rsidR="00A60E1D" w:rsidRDefault="004C75FC" w:rsidP="00F87CAA">
                  <w:r>
                    <w:t>On top of all this our girls football team brought us back a well deserved trophy yesterday. They have had an incredible year with win after win and a fabulous team attitude to go with it. Brilliant! To celebrate sporting success we a</w:t>
                  </w:r>
                  <w:r w:rsidR="005406DC">
                    <w:t xml:space="preserve">re going to have a day </w:t>
                  </w:r>
                  <w:r>
                    <w:t xml:space="preserve"> (Thursday </w:t>
                  </w:r>
                  <w:r w:rsidR="005406DC">
                    <w:t>11</w:t>
                  </w:r>
                  <w:r w:rsidR="005406DC" w:rsidRPr="005406DC">
                    <w:rPr>
                      <w:vertAlign w:val="superscript"/>
                    </w:rPr>
                    <w:t>th</w:t>
                  </w:r>
                  <w:r w:rsidR="005406DC">
                    <w:t xml:space="preserve"> July</w:t>
                  </w:r>
                  <w:r>
                    <w:t>)</w:t>
                  </w:r>
                  <w:r w:rsidR="005406DC">
                    <w:t xml:space="preserve"> </w:t>
                  </w:r>
                  <w:r>
                    <w:t xml:space="preserve"> to work</w:t>
                  </w:r>
                  <w:r w:rsidR="005406DC">
                    <w:t xml:space="preserve"> on our sporting skills</w:t>
                  </w:r>
                  <w:r>
                    <w:t xml:space="preserve"> and children are asked to come to school in any sport</w:t>
                  </w:r>
                  <w:r w:rsidR="0082381C">
                    <w:t>s</w:t>
                  </w:r>
                  <w:r>
                    <w:t xml:space="preserve">wear they would like to. Any football kits are particularly encouraged due </w:t>
                  </w:r>
                  <w:r w:rsidR="00A60E1D">
                    <w:t>to</w:t>
                  </w:r>
                  <w:r w:rsidR="005406DC">
                    <w:t xml:space="preserve"> our great football achievements this year! They will wear the clothes for the day, so uniform will not </w:t>
                  </w:r>
                  <w:r w:rsidR="00F616D7">
                    <w:t>be required at all on that day.</w:t>
                  </w:r>
                </w:p>
              </w:tc>
              <w:tc>
                <w:tcPr>
                  <w:tcW w:w="339" w:type="dxa"/>
                </w:tcPr>
                <w:p w:rsidR="00381DB7" w:rsidRDefault="00381DB7" w:rsidP="00F627CE"/>
              </w:tc>
              <w:tc>
                <w:tcPr>
                  <w:tcW w:w="4610" w:type="dxa"/>
                </w:tcPr>
                <w:p w:rsidR="004C75FC" w:rsidRDefault="00BD0B35" w:rsidP="00F32924">
                  <w:r>
                    <w:t>Our website has been updated</w:t>
                  </w:r>
                  <w:r w:rsidR="005406DC">
                    <w:t xml:space="preserve">. We are really pleased with it, so I hope you enjoy looking at it. Please also remember to follow us on twitter. </w:t>
                  </w:r>
                </w:p>
                <w:p w:rsidR="005406DC" w:rsidRDefault="005406DC" w:rsidP="00F32924">
                  <w:r>
                    <w:t>If you type in ‘Harworth Academy’ you should find us.</w:t>
                  </w:r>
                </w:p>
                <w:p w:rsidR="005406DC" w:rsidRDefault="005406DC" w:rsidP="00F32924"/>
                <w:p w:rsidR="004C75FC" w:rsidRDefault="004C75FC" w:rsidP="00F32924">
                  <w:r>
                    <w:t>Thank you as ever for all your support. It really is a team effort!</w:t>
                  </w:r>
                </w:p>
                <w:p w:rsidR="00F87CAA" w:rsidRDefault="00F87CAA" w:rsidP="00F32924"/>
                <w:p w:rsidR="00F87CAA" w:rsidRDefault="0082381C" w:rsidP="00F32924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57D87EC" wp14:editId="6BD46470">
                        <wp:extent cx="2228850" cy="18097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rophy[1]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8850" cy="180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CAA" w:rsidRDefault="004C75FC" w:rsidP="0082381C">
                  <w:r>
                    <w:t xml:space="preserve">  </w:t>
                  </w:r>
                </w:p>
              </w:tc>
            </w:tr>
          </w:tbl>
          <w:p w:rsidR="008E58A8" w:rsidRDefault="008E58A8" w:rsidP="00F627CE"/>
          <w:p w:rsidR="005310EF" w:rsidRDefault="008E58A8" w:rsidP="00F627CE">
            <w:r>
              <w:t xml:space="preserve"> </w:t>
            </w:r>
            <w:r w:rsidR="00F616D7">
              <w:t xml:space="preserve">         </w:t>
            </w:r>
          </w:p>
          <w:p w:rsidR="005310EF" w:rsidRDefault="005310EF" w:rsidP="00F627CE"/>
          <w:tbl>
            <w:tblPr>
              <w:tblStyle w:val="TableGrid"/>
              <w:tblpPr w:leftFromText="180" w:rightFromText="180" w:vertAnchor="text" w:horzAnchor="margin" w:tblpX="-4547" w:tblpY="-195"/>
              <w:tblOverlap w:val="never"/>
              <w:tblW w:w="13189" w:type="dxa"/>
              <w:tblLook w:val="04A0" w:firstRow="1" w:lastRow="0" w:firstColumn="1" w:lastColumn="0" w:noHBand="0" w:noVBand="1"/>
            </w:tblPr>
            <w:tblGrid>
              <w:gridCol w:w="13189"/>
            </w:tblGrid>
            <w:tr w:rsidR="005310EF" w:rsidTr="005310EF">
              <w:trPr>
                <w:trHeight w:val="8070"/>
              </w:trPr>
              <w:tc>
                <w:tcPr>
                  <w:tcW w:w="13189" w:type="dxa"/>
                </w:tcPr>
                <w:p w:rsidR="008E58A8" w:rsidRDefault="008E58A8" w:rsidP="008E58A8">
                  <w:r w:rsidRPr="0071376B">
                    <w:rPr>
                      <w:b/>
                    </w:rPr>
                    <w:t>Monday 24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June</w:t>
                  </w:r>
                  <w:r>
                    <w:t xml:space="preserve"> – Parents from FS to Year 4 are invited to come into school at 3pm to look at Sex </w:t>
                  </w:r>
                  <w:r w:rsidR="0082381C">
                    <w:t>and Relationships Education (RSE</w:t>
                  </w:r>
                  <w:r>
                    <w:t>) materials that will be taught to their children at the end of the summer term.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Tuesday 25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June</w:t>
                  </w:r>
                  <w:r>
                    <w:t xml:space="preserve"> – Class 4 are on a</w:t>
                  </w:r>
                  <w:r w:rsidR="008B6079">
                    <w:t>n educational visit to Sandalbea</w:t>
                  </w:r>
                  <w:r>
                    <w:t>t Wood today.</w:t>
                  </w:r>
                </w:p>
                <w:p w:rsidR="0082381C" w:rsidRDefault="008E58A8" w:rsidP="008E58A8">
                  <w:r w:rsidRPr="0071376B">
                    <w:rPr>
                      <w:b/>
                    </w:rPr>
                    <w:t>Wednesday 26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June</w:t>
                  </w:r>
                  <w:r>
                    <w:t xml:space="preserve"> – Year 6 are on residential until Friday 28</w:t>
                  </w:r>
                  <w:r w:rsidRPr="002B6306">
                    <w:rPr>
                      <w:vertAlign w:val="superscript"/>
                    </w:rPr>
                    <w:t>th</w:t>
                  </w:r>
                  <w:r>
                    <w:t xml:space="preserve"> June.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Tuesday 2</w:t>
                  </w:r>
                  <w:r w:rsidRPr="0071376B">
                    <w:rPr>
                      <w:b/>
                      <w:vertAlign w:val="superscript"/>
                    </w:rPr>
                    <w:t>nd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Transition for Year 6 to Serlby Park until 4</w:t>
                  </w:r>
                  <w:r w:rsidRPr="002B6306">
                    <w:rPr>
                      <w:vertAlign w:val="superscript"/>
                    </w:rPr>
                    <w:t>th</w:t>
                  </w:r>
                  <w:r>
                    <w:t xml:space="preserve"> July.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Wednesday 5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Transition for Year 6 to the Elizabethan High School until Friday 5</w:t>
                  </w:r>
                  <w:r w:rsidRPr="002B6306">
                    <w:rPr>
                      <w:vertAlign w:val="superscript"/>
                    </w:rPr>
                    <w:t>th</w:t>
                  </w:r>
                  <w:r>
                    <w:t xml:space="preserve"> July.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Thursday 4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Children in school have a taster day in their new class for September.</w:t>
                  </w:r>
                  <w:r w:rsidR="00F616D7">
                    <w:t xml:space="preserve"> Teachers for classes in September are as follows: Foundation Stage – Mrs Doyle; Class 1:-Mrs Potton; Class 2:- Mr Owens; Class 3:- Mr Clee; Class 4:- Ms Elkins; Class 5: -Mr Edwards; Class 6:- Mrs Booker.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Friday 5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INSET day. The school is closed for the children.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Monday 8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Year 4 and 5 to the Elizabethan High School for the day for a Science event.</w:t>
                  </w:r>
                </w:p>
                <w:p w:rsidR="005406DC" w:rsidRDefault="00F616D7" w:rsidP="008E58A8">
                  <w:r w:rsidRPr="00F616D7">
                    <w:rPr>
                      <w:b/>
                    </w:rPr>
                    <w:t>Thursday 11</w:t>
                  </w:r>
                  <w:r w:rsidRPr="00F616D7">
                    <w:rPr>
                      <w:b/>
                      <w:vertAlign w:val="superscript"/>
                    </w:rPr>
                    <w:t>th</w:t>
                  </w:r>
                  <w:r w:rsidRPr="00F616D7">
                    <w:rPr>
                      <w:b/>
                    </w:rPr>
                    <w:t xml:space="preserve"> July</w:t>
                  </w:r>
                  <w:r>
                    <w:t xml:space="preserve"> – Children are asked to come to school dressed in sport kit to celebrate our football success this year!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Friday 12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An outside provider will be coming in to provide a day of SRE teaching to Years 5 and 6. You will receive information prior to this day.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Monday 15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>- Year 6 are at Southwell today.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Tuesday 16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Sports morning at school. 9.15am KS1 and FS. Followed by KS2 at approximately 10.15am. All welcome.</w:t>
                  </w:r>
                  <w:r w:rsidR="000775C6">
                    <w:t xml:space="preserve"> All children please come to school in sports day kit. 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Wednesday 17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FS are on an educational visit to The Deep.</w:t>
                  </w:r>
                </w:p>
                <w:p w:rsidR="008E58A8" w:rsidRDefault="008E58A8" w:rsidP="008E58A8">
                  <w:r>
                    <w:t xml:space="preserve">                                      DARE Graduation for Year 6 at 2pm. All welcome.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Thursday 18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FS and Key Stage 1 coffee morning at 9.10am. The children will perform a song for parents and then tea and coffee is available. All welcome.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Friday 19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Key Stage 2 coffee morning at 9.10am. The children will perform a song for parents and then tea and coffee is available. All welcome.</w:t>
                  </w:r>
                </w:p>
                <w:p w:rsidR="008E58A8" w:rsidRDefault="008E58A8" w:rsidP="008E58A8">
                  <w:r>
                    <w:t xml:space="preserve">                             Reports are out today.</w:t>
                  </w:r>
                </w:p>
                <w:p w:rsidR="008E58A8" w:rsidRDefault="008E58A8" w:rsidP="008E58A8">
                  <w:r>
                    <w:t xml:space="preserve">                             Summer Fair run by our HAPPI Group from 3pm- 6.30pm. 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Monday 22</w:t>
                  </w:r>
                  <w:r w:rsidRPr="0071376B">
                    <w:rPr>
                      <w:b/>
                      <w:vertAlign w:val="superscript"/>
                    </w:rPr>
                    <w:t>nd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Parents evening. Please ring for an appointment.</w:t>
                  </w:r>
                </w:p>
                <w:p w:rsidR="008B6079" w:rsidRDefault="008B6079" w:rsidP="008E58A8">
                  <w:r w:rsidRPr="008B6079">
                    <w:rPr>
                      <w:b/>
                    </w:rPr>
                    <w:t>Tuesday 23</w:t>
                  </w:r>
                  <w:r w:rsidRPr="008B6079">
                    <w:rPr>
                      <w:b/>
                      <w:vertAlign w:val="superscript"/>
                    </w:rPr>
                    <w:t>rd</w:t>
                  </w:r>
                  <w:r w:rsidRPr="008B6079">
                    <w:rPr>
                      <w:b/>
                    </w:rPr>
                    <w:t xml:space="preserve"> July</w:t>
                  </w:r>
                  <w:r>
                    <w:t xml:space="preserve"> – Pizza after school for Year 6 – 3pm – 4.30pm.</w:t>
                  </w:r>
                </w:p>
                <w:p w:rsidR="008E58A8" w:rsidRDefault="008E58A8" w:rsidP="008E58A8">
                  <w:r w:rsidRPr="0071376B">
                    <w:rPr>
                      <w:b/>
                    </w:rPr>
                    <w:t>Wednesday 24</w:t>
                  </w:r>
                  <w:r w:rsidRPr="0071376B">
                    <w:rPr>
                      <w:b/>
                      <w:vertAlign w:val="superscript"/>
                    </w:rPr>
                    <w:t>th</w:t>
                  </w:r>
                  <w:r w:rsidRPr="0071376B">
                    <w:rPr>
                      <w:b/>
                    </w:rPr>
                    <w:t xml:space="preserve"> July</w:t>
                  </w:r>
                  <w:r>
                    <w:t xml:space="preserve"> – Leavers Service at Church at 2pm for Year 5 and 6. All welcome.</w:t>
                  </w:r>
                </w:p>
                <w:p w:rsidR="008E58A8" w:rsidRDefault="008E58A8" w:rsidP="008E58A8">
                  <w:r>
                    <w:t xml:space="preserve">End of Summer Term. Children return to school on </w:t>
                  </w:r>
                  <w:r w:rsidRPr="0071376B">
                    <w:rPr>
                      <w:b/>
                    </w:rPr>
                    <w:t>Monday 2</w:t>
                  </w:r>
                  <w:r w:rsidRPr="0071376B">
                    <w:rPr>
                      <w:b/>
                      <w:vertAlign w:val="superscript"/>
                    </w:rPr>
                    <w:t>nd</w:t>
                  </w:r>
                  <w:r w:rsidRPr="0071376B">
                    <w:rPr>
                      <w:b/>
                    </w:rPr>
                    <w:t xml:space="preserve"> September</w:t>
                  </w:r>
                  <w:r>
                    <w:t>.</w:t>
                  </w:r>
                </w:p>
                <w:p w:rsidR="00F616D7" w:rsidRDefault="00F616D7" w:rsidP="008E58A8"/>
              </w:tc>
            </w:tr>
          </w:tbl>
          <w:p w:rsidR="005310EF" w:rsidRDefault="005310EF" w:rsidP="00F627CE"/>
        </w:tc>
      </w:tr>
    </w:tbl>
    <w:p w:rsidR="002020CD" w:rsidRDefault="002020CD" w:rsidP="00AC24C1">
      <w:bookmarkStart w:id="0" w:name="_GoBack"/>
      <w:bookmarkEnd w:id="0"/>
    </w:p>
    <w:sectPr w:rsidR="002020CD" w:rsidSect="00E96F61">
      <w:footerReference w:type="default" r:id="rId11"/>
      <w:headerReference w:type="first" r:id="rId12"/>
      <w:footerReference w:type="first" r:id="rId13"/>
      <w:type w:val="continuous"/>
      <w:pgSz w:w="15840" w:h="24480"/>
      <w:pgMar w:top="1872" w:right="720" w:bottom="981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A1" w:rsidRDefault="00506EA1" w:rsidP="00A4086C">
      <w:r>
        <w:separator/>
      </w:r>
    </w:p>
    <w:p w:rsidR="00506EA1" w:rsidRDefault="00506EA1" w:rsidP="00A4086C"/>
  </w:endnote>
  <w:endnote w:type="continuationSeparator" w:id="0">
    <w:p w:rsidR="00506EA1" w:rsidRDefault="00506EA1" w:rsidP="00A4086C">
      <w:r>
        <w:continuationSeparator/>
      </w:r>
    </w:p>
    <w:p w:rsidR="00506EA1" w:rsidRDefault="00506EA1" w:rsidP="00A4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61" w:rsidRPr="00E96F61" w:rsidRDefault="00E96F61" w:rsidP="00E96F61">
    <w:pPr>
      <w:pStyle w:val="Foot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A999FFD" wp14:editId="729BA099">
              <wp:simplePos x="0" y="0"/>
              <wp:positionH relativeFrom="page">
                <wp:posOffset>8936355</wp:posOffset>
              </wp:positionH>
              <wp:positionV relativeFrom="page">
                <wp:posOffset>14912340</wp:posOffset>
              </wp:positionV>
              <wp:extent cx="677545" cy="224155"/>
              <wp:effectExtent l="0" t="0" r="0" b="0"/>
              <wp:wrapNone/>
              <wp:docPr id="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754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F61" w:rsidRDefault="00E96F61" w:rsidP="00E96F61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9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3.65pt;margin-top:1174.2pt;width:53.35pt;height:17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" filled="f" stroked="f">
              <v:path arrowok="t"/>
              <v:textbox inset="0,0,0,0">
                <w:txbxContent>
                  <w:p w:rsidR="00E96F61" w:rsidRDefault="00E96F61" w:rsidP="00E96F61">
                    <w:pPr>
                      <w:pStyle w:val="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61" w:rsidRDefault="00E96F61" w:rsidP="00E96F61">
    <w:pPr>
      <w:pStyle w:val="Footer"/>
    </w:pPr>
  </w:p>
  <w:p w:rsidR="00E96F61" w:rsidRPr="00B57740" w:rsidRDefault="00BA5107" w:rsidP="00E96F61">
    <w:pPr>
      <w:pStyle w:val="Footer"/>
      <w:rPr>
        <w:i/>
        <w:color w:val="auto"/>
      </w:rPr>
    </w:pPr>
    <w:r>
      <w:rPr>
        <w:i/>
        <w:color w:val="auto"/>
      </w:rPr>
      <w:t>“</w:t>
    </w:r>
    <w:r w:rsidR="00B57740">
      <w:rPr>
        <w:i/>
        <w:color w:val="auto"/>
      </w:rPr>
      <w:t>Leaders and staff are ambitious for the school. They want the very best for the pupils, both in terms of their academic progress</w:t>
    </w:r>
    <w:r>
      <w:rPr>
        <w:i/>
        <w:color w:val="auto"/>
      </w:rPr>
      <w:t xml:space="preserve"> and personal development. An ethos of care permeates the school. The school community is built upon a strong foundation of mutual respect. Staff are excellent role models for pupils and relationships in the school are excellent.” Ofsted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A1" w:rsidRDefault="00506EA1" w:rsidP="00A4086C">
      <w:r>
        <w:separator/>
      </w:r>
    </w:p>
    <w:p w:rsidR="00506EA1" w:rsidRDefault="00506EA1" w:rsidP="00A4086C"/>
  </w:footnote>
  <w:footnote w:type="continuationSeparator" w:id="0">
    <w:p w:rsidR="00506EA1" w:rsidRDefault="00506EA1" w:rsidP="00A4086C">
      <w:r>
        <w:continuationSeparator/>
      </w:r>
    </w:p>
    <w:p w:rsidR="00506EA1" w:rsidRDefault="00506EA1" w:rsidP="00A408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61" w:rsidRPr="00506EA1" w:rsidRDefault="00E96F61" w:rsidP="00506EA1">
    <w:pPr>
      <w:pStyle w:val="CoverPageDate"/>
      <w:jc w:val="left"/>
      <w:rPr>
        <w:color w:val="auto"/>
      </w:rPr>
    </w:pPr>
    <w:r w:rsidRPr="00506EA1">
      <w:rPr>
        <w:noProof/>
        <w:color w:val="auto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70B90" wp14:editId="43F36536">
              <wp:simplePos x="0" y="0"/>
              <wp:positionH relativeFrom="column">
                <wp:posOffset>0</wp:posOffset>
              </wp:positionH>
              <wp:positionV relativeFrom="paragraph">
                <wp:posOffset>570230</wp:posOffset>
              </wp:positionV>
              <wp:extent cx="9156700" cy="0"/>
              <wp:effectExtent l="0" t="25400" r="25400" b="25400"/>
              <wp:wrapNone/>
              <wp:docPr id="83" name="Straight Connector 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567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523286" id="Straight Connector 8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9pt" to="721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" strokecolor="#7f7f7f [1612]" strokeweight="4pt"/>
          </w:pict>
        </mc:Fallback>
      </mc:AlternateContent>
    </w:r>
    <w:r w:rsidR="00506EA1">
      <w:rPr>
        <w:color w:val="auto"/>
      </w:rPr>
      <w:t xml:space="preserve">                                                                             </w:t>
    </w:r>
    <w:r w:rsidR="00A05456">
      <w:rPr>
        <w:color w:val="auto"/>
      </w:rPr>
      <w:t>Friday 21</w:t>
    </w:r>
    <w:r w:rsidR="00A05456" w:rsidRPr="00A05456">
      <w:rPr>
        <w:color w:val="auto"/>
        <w:vertAlign w:val="superscript"/>
      </w:rPr>
      <w:t>st</w:t>
    </w:r>
    <w:r w:rsidR="00A05456">
      <w:rPr>
        <w:color w:val="auto"/>
      </w:rPr>
      <w:t xml:space="preserve"> </w:t>
    </w:r>
    <w:r w:rsidR="00506EA1" w:rsidRPr="00506EA1">
      <w:rPr>
        <w:color w:val="auto"/>
      </w:rPr>
      <w:t>June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1"/>
    <w:rsid w:val="0000051B"/>
    <w:rsid w:val="00022169"/>
    <w:rsid w:val="00063F7F"/>
    <w:rsid w:val="000775C6"/>
    <w:rsid w:val="000A224A"/>
    <w:rsid w:val="000E4CC0"/>
    <w:rsid w:val="001A5F31"/>
    <w:rsid w:val="001D0AC7"/>
    <w:rsid w:val="001D76C3"/>
    <w:rsid w:val="002020CD"/>
    <w:rsid w:val="00381DB7"/>
    <w:rsid w:val="003C36C4"/>
    <w:rsid w:val="00470E21"/>
    <w:rsid w:val="0049664B"/>
    <w:rsid w:val="00496D3F"/>
    <w:rsid w:val="004C06CD"/>
    <w:rsid w:val="004C7470"/>
    <w:rsid w:val="004C75FC"/>
    <w:rsid w:val="004F26B2"/>
    <w:rsid w:val="00506EA1"/>
    <w:rsid w:val="005310EF"/>
    <w:rsid w:val="005343CD"/>
    <w:rsid w:val="005406DC"/>
    <w:rsid w:val="005F7E8C"/>
    <w:rsid w:val="006B246D"/>
    <w:rsid w:val="006B35B4"/>
    <w:rsid w:val="006E0DC4"/>
    <w:rsid w:val="00747E1C"/>
    <w:rsid w:val="0082381C"/>
    <w:rsid w:val="008B6079"/>
    <w:rsid w:val="008E58A8"/>
    <w:rsid w:val="0092642A"/>
    <w:rsid w:val="00940811"/>
    <w:rsid w:val="00977992"/>
    <w:rsid w:val="00A05456"/>
    <w:rsid w:val="00A17D09"/>
    <w:rsid w:val="00A37FA5"/>
    <w:rsid w:val="00A4086C"/>
    <w:rsid w:val="00A60E1D"/>
    <w:rsid w:val="00A95557"/>
    <w:rsid w:val="00AA4797"/>
    <w:rsid w:val="00AC24C1"/>
    <w:rsid w:val="00AF5AFD"/>
    <w:rsid w:val="00B57740"/>
    <w:rsid w:val="00B70471"/>
    <w:rsid w:val="00B80A43"/>
    <w:rsid w:val="00BA5107"/>
    <w:rsid w:val="00BC778E"/>
    <w:rsid w:val="00BD0B35"/>
    <w:rsid w:val="00C72C1B"/>
    <w:rsid w:val="00CA4EE4"/>
    <w:rsid w:val="00D90CAB"/>
    <w:rsid w:val="00DA71B3"/>
    <w:rsid w:val="00DB39BE"/>
    <w:rsid w:val="00DD2548"/>
    <w:rsid w:val="00DD774E"/>
    <w:rsid w:val="00E03278"/>
    <w:rsid w:val="00E2069E"/>
    <w:rsid w:val="00E339B9"/>
    <w:rsid w:val="00E821D6"/>
    <w:rsid w:val="00E96F61"/>
    <w:rsid w:val="00ED7B16"/>
    <w:rsid w:val="00F32924"/>
    <w:rsid w:val="00F616D7"/>
    <w:rsid w:val="00F627CE"/>
    <w:rsid w:val="00F652B2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46A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3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940811"/>
    <w:rPr>
      <w:rFonts w:eastAsia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A37FA5"/>
    <w:pPr>
      <w:pBdr>
        <w:top w:val="single" w:sz="24" w:space="6" w:color="808080" w:themeColor="background1" w:themeShade="80"/>
        <w:bottom w:val="single" w:sz="12" w:space="6" w:color="808080" w:themeColor="background1" w:themeShade="80"/>
      </w:pBdr>
      <w:spacing w:before="240" w:after="240"/>
      <w:outlineLvl w:val="0"/>
    </w:pPr>
    <w:rPr>
      <w:sz w:val="80"/>
      <w:szCs w:val="80"/>
    </w:rPr>
  </w:style>
  <w:style w:type="paragraph" w:styleId="Heading2">
    <w:name w:val="heading 2"/>
    <w:basedOn w:val="Normal"/>
    <w:next w:val="Normal"/>
    <w:uiPriority w:val="4"/>
    <w:qFormat/>
    <w:rsid w:val="00A4086C"/>
    <w:pPr>
      <w:pBdr>
        <w:top w:val="single" w:sz="24" w:space="6" w:color="808080" w:themeColor="background1" w:themeShade="80"/>
        <w:bottom w:val="single" w:sz="8" w:space="6" w:color="808080" w:themeColor="background1" w:themeShade="80"/>
      </w:pBdr>
      <w:spacing w:before="240" w:after="24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uiPriority w:val="5"/>
    <w:qFormat/>
    <w:rsid w:val="00AA4797"/>
    <w:pPr>
      <w:spacing w:before="240"/>
      <w:outlineLvl w:val="2"/>
    </w:pPr>
    <w:rPr>
      <w:b/>
      <w:sz w:val="52"/>
    </w:rPr>
  </w:style>
  <w:style w:type="paragraph" w:styleId="Heading4">
    <w:name w:val="heading 4"/>
    <w:basedOn w:val="Normal"/>
    <w:next w:val="Normal"/>
    <w:uiPriority w:val="6"/>
    <w:qFormat/>
    <w:rsid w:val="00940811"/>
    <w:pPr>
      <w:pBdr>
        <w:bottom w:val="single" w:sz="12" w:space="6" w:color="808080" w:themeColor="background1" w:themeShade="80"/>
      </w:pBdr>
      <w:spacing w:before="240" w:after="240"/>
      <w:outlineLvl w:val="3"/>
    </w:pPr>
    <w:rPr>
      <w:b/>
      <w:i/>
      <w:color w:val="1F497D" w:themeColor="text2"/>
      <w:sz w:val="52"/>
    </w:rPr>
  </w:style>
  <w:style w:type="paragraph" w:styleId="Heading5">
    <w:name w:val="heading 5"/>
    <w:basedOn w:val="Normal"/>
    <w:next w:val="Normal"/>
    <w:link w:val="Heading5Char"/>
    <w:uiPriority w:val="7"/>
    <w:qFormat/>
    <w:rsid w:val="00940811"/>
    <w:pPr>
      <w:pBdr>
        <w:bottom w:val="single" w:sz="12" w:space="6" w:color="808080" w:themeColor="background1" w:themeShade="80"/>
      </w:pBdr>
      <w:spacing w:before="240" w:after="240"/>
      <w:outlineLvl w:val="4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2"/>
    <w:semiHidden/>
    <w:qFormat/>
  </w:style>
  <w:style w:type="paragraph" w:styleId="ListParagraph">
    <w:name w:val="List Paragraph"/>
    <w:basedOn w:val="Normal"/>
    <w:uiPriority w:val="2"/>
    <w:semiHidden/>
    <w:qFormat/>
  </w:style>
  <w:style w:type="paragraph" w:customStyle="1" w:styleId="TableParagraph">
    <w:name w:val="Table Paragraph"/>
    <w:basedOn w:val="Normal"/>
    <w:uiPriority w:val="2"/>
    <w:semiHidden/>
    <w:qFormat/>
  </w:style>
  <w:style w:type="paragraph" w:styleId="Header">
    <w:name w:val="header"/>
    <w:basedOn w:val="Normal"/>
    <w:link w:val="HeaderChar"/>
    <w:uiPriority w:val="99"/>
    <w:semiHidden/>
    <w:rsid w:val="00BC778E"/>
    <w:rPr>
      <w:rFonts w:ascii="Arial" w:hAnsi="Arial"/>
      <w:b/>
      <w:color w:val="7F7F7F" w:themeColor="text1" w:themeTint="80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71B3"/>
    <w:rPr>
      <w:rFonts w:ascii="Arial" w:eastAsia="Times New Roman" w:hAnsi="Arial" w:cs="Times New Roman"/>
      <w:b/>
      <w:color w:val="7F7F7F" w:themeColor="text1" w:themeTint="80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rsid w:val="00E339B9"/>
    <w:pPr>
      <w:tabs>
        <w:tab w:val="center" w:pos="4680"/>
        <w:tab w:val="right" w:pos="9360"/>
      </w:tabs>
      <w:jc w:val="right"/>
    </w:pPr>
    <w:rPr>
      <w:rFonts w:ascii="Arial" w:hAnsi="Arial"/>
      <w:b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71B3"/>
    <w:rPr>
      <w:rFonts w:ascii="Arial" w:eastAsia="Times New Roman" w:hAnsi="Arial" w:cs="Times New Roman"/>
      <w:b/>
      <w:color w:val="1F497D" w:themeColor="text2"/>
      <w:sz w:val="24"/>
      <w:szCs w:val="24"/>
    </w:rPr>
  </w:style>
  <w:style w:type="paragraph" w:customStyle="1" w:styleId="CoverPageDate">
    <w:name w:val="Cover Page Date"/>
    <w:basedOn w:val="Normal"/>
    <w:next w:val="Normal"/>
    <w:uiPriority w:val="1"/>
    <w:semiHidden/>
    <w:qFormat/>
    <w:rsid w:val="00A37FA5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 w:themeColor="text2"/>
      <w:spacing w:val="-3"/>
      <w:sz w:val="28"/>
    </w:rPr>
  </w:style>
  <w:style w:type="paragraph" w:styleId="Title">
    <w:name w:val="Title"/>
    <w:basedOn w:val="Normal"/>
    <w:next w:val="Normal"/>
    <w:link w:val="TitleChar"/>
    <w:qFormat/>
    <w:rsid w:val="00940811"/>
    <w:pPr>
      <w:pBdr>
        <w:bottom w:val="single" w:sz="36" w:space="6" w:color="808080" w:themeColor="background1" w:themeShade="80"/>
      </w:pBdr>
      <w:jc w:val="center"/>
    </w:pPr>
    <w:rPr>
      <w:rFonts w:asciiTheme="majorHAnsi" w:hAnsiTheme="majorHAnsi"/>
      <w:b/>
      <w:color w:val="1F497D" w:themeColor="text2"/>
      <w:sz w:val="175"/>
    </w:rPr>
  </w:style>
  <w:style w:type="character" w:customStyle="1" w:styleId="TitleChar">
    <w:name w:val="Title Char"/>
    <w:basedOn w:val="DefaultParagraphFont"/>
    <w:link w:val="Title"/>
    <w:rsid w:val="00940811"/>
    <w:rPr>
      <w:rFonts w:asciiTheme="majorHAnsi" w:eastAsia="Times New Roman" w:hAnsiTheme="majorHAnsi" w:cs="Times New Roman"/>
      <w:b/>
      <w:color w:val="1F497D" w:themeColor="text2"/>
      <w:sz w:val="175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940811"/>
    <w:pPr>
      <w:jc w:val="center"/>
    </w:pPr>
    <w:rPr>
      <w:rFonts w:asciiTheme="majorHAnsi" w:hAnsiTheme="majorHAnsi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940811"/>
    <w:rPr>
      <w:rFonts w:asciiTheme="majorHAnsi" w:eastAsia="Times New Roman" w:hAnsiTheme="majorHAnsi" w:cs="Times New Roman"/>
      <w:b/>
      <w:color w:val="000000" w:themeColor="text1"/>
      <w:sz w:val="44"/>
      <w:szCs w:val="24"/>
    </w:rPr>
  </w:style>
  <w:style w:type="table" w:styleId="TableGrid">
    <w:name w:val="Table Grid"/>
    <w:basedOn w:val="TableNormal"/>
    <w:uiPriority w:val="39"/>
    <w:rsid w:val="00D9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Caption">
    <w:name w:val="Picture Caption"/>
    <w:basedOn w:val="Normal"/>
    <w:next w:val="Normal"/>
    <w:uiPriority w:val="10"/>
    <w:qFormat/>
    <w:rsid w:val="005F7E8C"/>
    <w:pPr>
      <w:spacing w:before="120" w:after="200"/>
    </w:pPr>
    <w:rPr>
      <w:rFonts w:ascii="Arial"/>
      <w:b/>
      <w:sz w:val="20"/>
    </w:rPr>
  </w:style>
  <w:style w:type="paragraph" w:customStyle="1" w:styleId="AuthorName">
    <w:name w:val="Author Name"/>
    <w:basedOn w:val="Normal"/>
    <w:next w:val="Normal"/>
    <w:uiPriority w:val="8"/>
    <w:qFormat/>
    <w:rsid w:val="00A37FA5"/>
    <w:pPr>
      <w:pBdr>
        <w:bottom w:val="single" w:sz="8" w:space="6" w:color="808080" w:themeColor="background1" w:themeShade="80"/>
      </w:pBdr>
      <w:spacing w:after="240"/>
    </w:pPr>
    <w:rPr>
      <w:b/>
    </w:rPr>
  </w:style>
  <w:style w:type="character" w:customStyle="1" w:styleId="PictureCaptionAlter">
    <w:name w:val="Picture Caption Alter"/>
    <w:basedOn w:val="DefaultParagraphFont"/>
    <w:uiPriority w:val="2"/>
    <w:semiHidden/>
    <w:qFormat/>
    <w:rsid w:val="00381DB7"/>
    <w:rPr>
      <w:rFonts w:ascii="Times New Roman" w:hAnsi="Times New Roman"/>
      <w:b w:val="0"/>
      <w:i w:val="0"/>
      <w:color w:val="000000" w:themeColor="text1"/>
      <w:sz w:val="24"/>
    </w:rPr>
  </w:style>
  <w:style w:type="paragraph" w:customStyle="1" w:styleId="IssueTitle">
    <w:name w:val="Issue Title"/>
    <w:basedOn w:val="Normal"/>
    <w:next w:val="Normal"/>
    <w:uiPriority w:val="1"/>
    <w:unhideWhenUsed/>
    <w:qFormat/>
    <w:rsid w:val="005343CD"/>
    <w:pPr>
      <w:pBdr>
        <w:top w:val="single" w:sz="24" w:space="6" w:color="808080" w:themeColor="background1" w:themeShade="80"/>
      </w:pBdr>
      <w:spacing w:before="360" w:after="240"/>
    </w:pPr>
    <w:rPr>
      <w:i/>
      <w:color w:val="1F497D" w:themeColor="text2"/>
      <w:sz w:val="52"/>
    </w:rPr>
  </w:style>
  <w:style w:type="paragraph" w:customStyle="1" w:styleId="IssueSubtitle">
    <w:name w:val="Issue Subtitle"/>
    <w:basedOn w:val="Normal"/>
    <w:next w:val="Normal"/>
    <w:uiPriority w:val="2"/>
    <w:qFormat/>
    <w:rsid w:val="00940811"/>
    <w:rPr>
      <w:rFonts w:asciiTheme="majorHAnsi" w:eastAsia="Rockwell" w:hAnsiTheme="majorHAnsi" w:cs="Rockwell"/>
      <w:b/>
      <w:bCs/>
      <w:color w:val="1F497D" w:themeColor="text2"/>
      <w:sz w:val="44"/>
      <w:szCs w:val="44"/>
    </w:rPr>
  </w:style>
  <w:style w:type="character" w:styleId="PageNumber">
    <w:name w:val="page number"/>
    <w:basedOn w:val="DefaultParagraphFont"/>
    <w:uiPriority w:val="99"/>
    <w:semiHidden/>
    <w:unhideWhenUsed/>
    <w:rsid w:val="00E339B9"/>
  </w:style>
  <w:style w:type="paragraph" w:customStyle="1" w:styleId="Keyword">
    <w:name w:val="Keyword"/>
    <w:basedOn w:val="Normal"/>
    <w:next w:val="Normal"/>
    <w:uiPriority w:val="8"/>
    <w:qFormat/>
    <w:rsid w:val="00940811"/>
    <w:pPr>
      <w:spacing w:before="300" w:after="120"/>
    </w:pPr>
    <w:rPr>
      <w:rFonts w:asciiTheme="majorHAnsi" w:hAnsiTheme="majorHAnsi"/>
      <w:b/>
      <w:color w:val="1F497D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7"/>
    <w:rsid w:val="00940811"/>
    <w:rPr>
      <w:rFonts w:eastAsia="Times New Roman" w:cs="Times New Roman"/>
      <w:b/>
      <w:color w:val="000000" w:themeColor="text1"/>
      <w:sz w:val="70"/>
      <w:szCs w:val="24"/>
    </w:rPr>
  </w:style>
  <w:style w:type="paragraph" w:customStyle="1" w:styleId="Heading3Alter">
    <w:name w:val="Heading 3 Alter"/>
    <w:basedOn w:val="Normal"/>
    <w:next w:val="Normal"/>
    <w:uiPriority w:val="6"/>
    <w:qFormat/>
    <w:rsid w:val="00940811"/>
    <w:pPr>
      <w:pBdr>
        <w:bottom w:val="single" w:sz="12" w:space="6" w:color="808080" w:themeColor="background1" w:themeShade="80"/>
      </w:pBdr>
      <w:spacing w:after="360"/>
    </w:pPr>
    <w:rPr>
      <w:i/>
      <w:color w:val="7F7F7F" w:themeColor="text1" w:themeTint="80"/>
      <w:sz w:val="52"/>
    </w:rPr>
  </w:style>
  <w:style w:type="character" w:styleId="PlaceholderText">
    <w:name w:val="Placeholder Text"/>
    <w:basedOn w:val="DefaultParagraphFont"/>
    <w:uiPriority w:val="99"/>
    <w:semiHidden/>
    <w:rsid w:val="00B70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Traditional%20news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1">
      <a:majorFont>
        <a:latin typeface="Rockwel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818CF1-1A36-49D6-B7DA-A47FD25D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277DF-C2F4-4005-855C-A5EF92664642}">
  <ds:schemaRefs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0D7EA9-B1F9-4D3C-B354-6682318D4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1EA0E-87B0-442E-86CA-CA683E6C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Traditional newspaper.dotx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2019-07-08T13:33:00Z</dcterms:created>
  <dcterms:modified xsi:type="dcterms:W3CDTF">2019-07-08T13:34:00Z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